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59"/>
        <w:gridCol w:w="46"/>
        <w:gridCol w:w="2025"/>
        <w:gridCol w:w="2025"/>
        <w:gridCol w:w="1028"/>
        <w:gridCol w:w="998"/>
        <w:gridCol w:w="2026"/>
        <w:gridCol w:w="1850"/>
        <w:gridCol w:w="175"/>
        <w:gridCol w:w="849"/>
        <w:gridCol w:w="1025"/>
        <w:gridCol w:w="152"/>
        <w:gridCol w:w="699"/>
        <w:gridCol w:w="810"/>
        <w:gridCol w:w="517"/>
      </w:tblGrid>
      <w:tr w:rsidR="00246DB9" w:rsidRPr="00112261" w:rsidTr="00E75BD0">
        <w:trPr>
          <w:trHeight w:val="432"/>
        </w:trPr>
        <w:tc>
          <w:tcPr>
            <w:tcW w:w="14884" w:type="dxa"/>
            <w:gridSpan w:val="15"/>
            <w:shd w:val="solid" w:color="FFFFFF" w:fill="auto"/>
          </w:tcPr>
          <w:p w:rsidR="00246DB9" w:rsidRPr="00EB4F5C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EC10A6" w:rsidTr="00E75BD0">
        <w:trPr>
          <w:trHeight w:val="432"/>
        </w:trPr>
        <w:tc>
          <w:tcPr>
            <w:tcW w:w="14884" w:type="dxa"/>
            <w:gridSpan w:val="15"/>
            <w:shd w:val="solid" w:color="FFFFFF" w:fill="auto"/>
          </w:tcPr>
          <w:p w:rsidR="00246DB9" w:rsidRPr="00236BA8" w:rsidRDefault="00FC3BF2" w:rsidP="00796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Заседания</w:t>
            </w:r>
            <w:r w:rsidR="00246DB9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оценочной комиссии по запросу котировок </w:t>
            </w:r>
            <w:r w:rsidR="00F57F05" w:rsidRPr="00E92F2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F57F05" w:rsidRPr="00171C57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«ՀՀԿԳՄՍՆԳՀԾՁԲ-</w:t>
            </w:r>
            <w:r w:rsidR="00EC10A6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25/21</w:t>
            </w:r>
            <w:r w:rsidR="00F57F05" w:rsidRPr="00171C57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»</w:t>
            </w:r>
            <w:r w:rsidR="00F57F05" w:rsidRPr="00E92F2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, </w:t>
            </w:r>
            <w:r w:rsidR="00796E84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организованной </w:t>
            </w:r>
            <w:r w:rsidR="00796E84" w:rsidRPr="00E92F28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 xml:space="preserve">для приобретения </w:t>
            </w:r>
            <w:r w:rsidR="00796E84" w:rsidRPr="00171C57">
              <w:rPr>
                <w:rStyle w:val="notranslate"/>
                <w:rFonts w:ascii="GHEA Grapalat" w:hAnsi="GHEA Grapalat"/>
                <w:b/>
                <w:bCs/>
                <w:color w:val="000000"/>
                <w:lang w:val="ru-RU"/>
              </w:rPr>
              <w:t>услуг по техническому обслуживанию и ремонту компьютерной техники (компьютеры, принтеры и копировальные машины)</w:t>
            </w:r>
          </w:p>
        </w:tc>
      </w:tr>
      <w:tr w:rsidR="00246DB9" w:rsidRPr="00EC10A6" w:rsidTr="00E75BD0">
        <w:trPr>
          <w:trHeight w:val="432"/>
        </w:trPr>
        <w:tc>
          <w:tcPr>
            <w:tcW w:w="14884" w:type="dxa"/>
            <w:gridSpan w:val="15"/>
            <w:shd w:val="solid" w:color="FFFFFF" w:fill="auto"/>
          </w:tcPr>
          <w:p w:rsidR="00246DB9" w:rsidRPr="00EB4F5C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r w:rsidR="00236BA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оценочной комиссии состоялось </w:t>
            </w:r>
            <w:proofErr w:type="gramStart"/>
            <w:r w:rsidR="00EC10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03</w:t>
            </w:r>
            <w:r w:rsidR="005553D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EC10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03.2025</w:t>
            </w:r>
            <w:r w:rsidR="002935C0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г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="00112261"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36BA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BF0BF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EC10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:0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 часов через сайт 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www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armeps</w:t>
            </w:r>
            <w:proofErr w:type="spellEnd"/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am</w:t>
            </w:r>
            <w:r w:rsidRPr="00EB4F5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96E84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796E84" w:rsidRPr="00EC10A6" w:rsidRDefault="00796E84" w:rsidP="00796E8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Члены комиссии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5B0EC8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Председатель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5B0EC8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Ара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Хачатрян</w:t>
            </w:r>
            <w:proofErr w:type="spellEnd"/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5B0EC8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Ар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мен</w:t>
            </w:r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Григоря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н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D52D90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Марине Багдасарян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5B0EC8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5B0EC8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Рафаел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Ованнисян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</w:p>
        </w:tc>
      </w:tr>
      <w:tr w:rsidR="00EC10A6" w:rsidRPr="00EC10A6" w:rsidTr="0008584B">
        <w:trPr>
          <w:trHeight w:val="441"/>
        </w:trPr>
        <w:tc>
          <w:tcPr>
            <w:tcW w:w="14884" w:type="dxa"/>
            <w:gridSpan w:val="15"/>
            <w:shd w:val="solid" w:color="FFFFFF" w:fill="auto"/>
            <w:vAlign w:val="center"/>
          </w:tcPr>
          <w:p w:rsidR="00EC10A6" w:rsidRPr="005B0EC8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5B0EC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5B0EC8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246DB9" w:rsidRPr="00EC10A6" w:rsidRDefault="00F57F05" w:rsidP="00A4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246DB9" w:rsidRPr="00EC10A6" w:rsidRDefault="00246DB9" w:rsidP="00A4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236BA8" w:rsidRPr="00EC10A6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F57F05" w:rsidRPr="00EC10A6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EC10A6" w:rsidRPr="00EC10A6">
              <w:rPr>
                <w:rFonts w:ascii="GHEA Grapalat" w:hAnsi="GHEA Grapalat" w:cs="GHEA Grapalat"/>
                <w:color w:val="000000"/>
                <w:lang w:val="ru-RU"/>
              </w:rPr>
              <w:t>25/21</w:t>
            </w: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246DB9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246DB9" w:rsidRPr="00EC10A6" w:rsidRDefault="00246DB9" w:rsidP="00A4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246DB9" w:rsidRPr="00EC10A6" w:rsidRDefault="00246DB9" w:rsidP="00A41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="00112261" w:rsidRPr="00EC10A6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Р</w:t>
            </w:r>
            <w:r w:rsidR="00EC10A6">
              <w:rPr>
                <w:rFonts w:ascii="GHEA Grapalat" w:hAnsi="GHEA Grapalat" w:cs="GHEA Grapalat"/>
                <w:color w:val="000000"/>
                <w:lang w:val="ru-RU"/>
              </w:rPr>
              <w:t xml:space="preserve">А на процедуру закупки с кодом </w:t>
            </w:r>
            <w:r w:rsidRPr="00EC10A6">
              <w:rPr>
                <w:rFonts w:ascii="GHEA Grapalat" w:hAnsi="GHEA Grapalat" w:cs="GHEA Grapalat"/>
                <w:color w:val="000000"/>
              </w:rPr>
              <w:t>ՀՀԿԳՄՍՆԳՀԾՁԲ</w:t>
            </w:r>
            <w:r w:rsidR="00236BA8" w:rsidRPr="00EC10A6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EC10A6" w:rsidRPr="00EC10A6">
              <w:rPr>
                <w:rFonts w:ascii="GHEA Grapalat" w:hAnsi="GHEA Grapalat" w:cs="GHEA Grapalat"/>
                <w:color w:val="000000"/>
                <w:lang w:val="ru-RU"/>
              </w:rPr>
              <w:t>25/21</w:t>
            </w: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  <w:bookmarkStart w:id="0" w:name="_GoBack"/>
            <w:bookmarkEnd w:id="0"/>
          </w:p>
        </w:tc>
      </w:tr>
      <w:tr w:rsidR="00246DB9" w:rsidRPr="00EC10A6" w:rsidTr="0008584B">
        <w:trPr>
          <w:trHeight w:val="1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EC10A6" w:rsidRDefault="00246DB9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П/Н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EC10A6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246DB9" w:rsidRPr="00EC10A6" w:rsidRDefault="00246DB9" w:rsidP="006E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Ел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246DB9" w:rsidRPr="00EC10A6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246DB9" w:rsidRPr="00EC10A6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246DB9" w:rsidRPr="00EC10A6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246DB9" w:rsidRPr="00EC10A6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246DB9" w:rsidRPr="00EC10A6" w:rsidRDefault="00246DB9" w:rsidP="003043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C10A6" w:rsidRPr="00EC10A6" w:rsidTr="0008584B">
        <w:trPr>
          <w:trHeight w:val="1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1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proofErr w:type="spellStart"/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Ануш</w:t>
            </w:r>
            <w:proofErr w:type="spellEnd"/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Петросян 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hyperlink r:id="rId4" w:history="1">
              <w:r w:rsidRPr="00EC10A6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ru-RU"/>
                </w:rPr>
                <w:t>ga-c@mail.ru</w:t>
              </w:r>
            </w:hyperlink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C10A6" w:rsidRPr="00EC10A6" w:rsidTr="0008584B">
        <w:trPr>
          <w:trHeight w:val="1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2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«ЦЕНТР ОБСЛУЖИВАНИЯ СТ» 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hyperlink r:id="rId5" w:history="1">
              <w:r w:rsidRPr="00EC10A6">
                <w:rPr>
                  <w:rStyle w:val="Hyperlink"/>
                  <w:rFonts w:ascii="GHEA Grapalat" w:eastAsia="Times New Roman" w:hAnsi="GHEA Grapalat" w:cs="GHEA Grapalat"/>
                  <w:b/>
                  <w:bCs/>
                </w:rPr>
                <w:t>stservice.am@gmail.com</w:t>
              </w:r>
            </w:hyperlink>
            <w:r w:rsidRPr="00EC10A6">
              <w:rPr>
                <w:rStyle w:val="Hyperlink"/>
                <w:rFonts w:ascii="GHEA Grapalat" w:eastAsia="Times New Roman" w:hAnsi="GHEA Grapalat" w:cs="GHEA Grapalat"/>
                <w:b/>
                <w:bCs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C10A6" w:rsidRPr="00EC10A6" w:rsidTr="0008584B">
        <w:trPr>
          <w:trHeight w:val="14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3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Ай Сервис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 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hyperlink r:id="rId6" w:history="1">
              <w:r w:rsidRPr="00EC10A6">
                <w:rPr>
                  <w:rStyle w:val="Hyperlink"/>
                  <w:rFonts w:ascii="GHEA Grapalat" w:eastAsia="Times New Roman" w:hAnsi="GHEA Grapalat" w:cs="GHEA Grapalat"/>
                  <w:b/>
                  <w:bCs/>
                </w:rPr>
                <w:t>tenderiservice@gmail.com</w:t>
              </w:r>
            </w:hyperlink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517" w:type="dxa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5, </w:t>
            </w:r>
            <w:proofErr w:type="spellStart"/>
            <w:proofErr w:type="gram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tcBorders>
              <w:bottom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5.1 Участниками были представлены следующие ценевые предложения:</w:t>
            </w:r>
          </w:p>
        </w:tc>
      </w:tr>
      <w:tr w:rsidR="00EC10A6" w:rsidRPr="00EC10A6" w:rsidTr="0008584B">
        <w:trPr>
          <w:trHeight w:val="476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N </w:t>
            </w:r>
          </w:p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EC10A6">
              <w:rPr>
                <w:rFonts w:ascii="GHEA Grapalat" w:hAnsi="GHEA Grapalat"/>
                <w:b/>
                <w:lang w:val="ru-RU"/>
              </w:rPr>
              <w:t>Совокупность максимальных единиц цен, установленных для оказания услуги</w:t>
            </w:r>
            <w:r w:rsidRPr="00EC10A6">
              <w:rPr>
                <w:rFonts w:ascii="GHEA Grapalat" w:eastAsia="Times New Roman" w:hAnsi="GHEA Grapalat" w:cs="Sylfaen"/>
                <w:b/>
                <w:color w:val="000000"/>
                <w:lang w:val="hy-AM"/>
              </w:rPr>
              <w:t xml:space="preserve">, 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 РА</w:t>
            </w:r>
          </w:p>
        </w:tc>
        <w:tc>
          <w:tcPr>
            <w:tcW w:w="121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Имена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участников</w:t>
            </w:r>
            <w:proofErr w:type="spellEnd"/>
          </w:p>
        </w:tc>
      </w:tr>
      <w:tr w:rsidR="00EC10A6" w:rsidRPr="00EC10A6" w:rsidTr="00EC10A6">
        <w:trPr>
          <w:trHeight w:val="432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proofErr w:type="spellStart"/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Ануш</w:t>
            </w:r>
            <w:proofErr w:type="spellEnd"/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Петросян 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Ч/П</w:t>
            </w:r>
          </w:p>
        </w:tc>
        <w:tc>
          <w:tcPr>
            <w:tcW w:w="4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«ЦЕНТР ОБСЛУЖИВАНИЯ СТ» 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Ай Сервис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» </w:t>
            </w:r>
            <w:r w:rsidRPr="00EC10A6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ООО</w:t>
            </w:r>
          </w:p>
        </w:tc>
      </w:tr>
      <w:tr w:rsidR="00EC10A6" w:rsidRPr="00EC10A6" w:rsidTr="0008584B">
        <w:trPr>
          <w:trHeight w:val="404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21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/>
                <w:b/>
                <w:lang w:val="ru-RU"/>
              </w:rPr>
              <w:t>Совокупность единиц цен, предложенная отобранным участником, драмов РА</w:t>
            </w:r>
          </w:p>
        </w:tc>
      </w:tr>
      <w:tr w:rsidR="00EC10A6" w:rsidRPr="00EC10A6" w:rsidTr="00EC10A6">
        <w:trPr>
          <w:cantSplit/>
          <w:trHeight w:val="379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без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без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без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Включая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НДС</w:t>
            </w:r>
          </w:p>
        </w:tc>
      </w:tr>
      <w:tr w:rsidR="00EC10A6" w:rsidRPr="00EC10A6" w:rsidTr="00EC10A6">
        <w:trPr>
          <w:trHeight w:val="50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EC10A6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A25643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E1B90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1719000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AE1B90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670410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821531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670410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412C32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979830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412C32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979830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AB7AFD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1203300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C10A6" w:rsidRPr="00412C32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1203300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5.</w:t>
            </w:r>
            <w:r w:rsidRPr="00EC10A6">
              <w:rPr>
                <w:lang w:val="hy-AM"/>
              </w:rPr>
              <w:t xml:space="preserve"> </w:t>
            </w:r>
            <w:r w:rsidRPr="00EC10A6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О приостановлении процесса оценки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заявке участниав и их соответствия к требованиям приглашения, приостановить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lastRenderedPageBreak/>
              <w:t xml:space="preserve">процесс оценки и </w:t>
            </w:r>
            <w:r w:rsidRPr="005B0EC8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Саргсяна 3, Дом Правительства 2, 3-й этаж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 w:rsidRPr="005B0EC8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lastRenderedPageBreak/>
              <w:t xml:space="preserve">Принятое решение: за 5, </w:t>
            </w:r>
            <w:proofErr w:type="gram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оценочной комиссии продолжилось 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04.03.2025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г. в 15: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6.1 </w:t>
            </w:r>
            <w:proofErr w:type="gramStart"/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В заявках</w:t>
            </w:r>
            <w:proofErr w:type="gramEnd"/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 представленных участниками имеются</w:t>
            </w:r>
            <w:r w:rsidRPr="00EC10A6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все документы, </w:t>
            </w:r>
            <w:r w:rsidRPr="005B0EC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требуемые приглашением и они </w:t>
            </w:r>
            <w:r w:rsidRPr="005B0EC8">
              <w:rPr>
                <w:rFonts w:ascii="GHEA Grapalat" w:hAnsi="GHEA Grapalat" w:cs="GHEA Grapalat"/>
                <w:color w:val="000000"/>
                <w:lang w:val="ru-RU"/>
              </w:rPr>
              <w:t>соответствует требованиям, изложенным в приглашении</w:t>
            </w:r>
            <w:r w:rsidRPr="005B0EC8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tbl>
            <w:tblPr>
              <w:tblW w:w="14698" w:type="dxa"/>
              <w:tblLayout w:type="fixed"/>
              <w:tblLook w:val="0000" w:firstRow="0" w:lastRow="0" w:firstColumn="0" w:lastColumn="0" w:noHBand="0" w:noVBand="0"/>
            </w:tblPr>
            <w:tblGrid>
              <w:gridCol w:w="14698"/>
            </w:tblGrid>
            <w:tr w:rsidR="00EC10A6" w:rsidRPr="00EC10A6" w:rsidTr="00EC10A6">
              <w:trPr>
                <w:trHeight w:val="432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EC10A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7. Информация об отобранных участниках и не признанных </w:t>
                  </w:r>
                  <w:proofErr w:type="gramStart"/>
                  <w:r w:rsidRPr="00EC10A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таковыми::</w:t>
                  </w:r>
                  <w:proofErr w:type="gramEnd"/>
                </w:p>
              </w:tc>
            </w:tr>
            <w:tr w:rsidR="00EC10A6" w:rsidRPr="00EC10A6" w:rsidTr="00EC10A6">
              <w:trPr>
                <w:trHeight w:val="432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7.1 На основании статьи 34 Закона РА "О закупках", из числа участников, заявки которых были </w:t>
                  </w:r>
                  <w:proofErr w:type="spellStart"/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оцененны</w:t>
                  </w:r>
                  <w:proofErr w:type="spellEnd"/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удовлетворительными:</w:t>
                  </w:r>
                </w:p>
              </w:tc>
            </w:tr>
            <w:tr w:rsidR="00EC10A6" w:rsidRPr="00EC10A6" w:rsidTr="00EC10A6">
              <w:trPr>
                <w:trHeight w:val="108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Занявшим 1-ое место и отобранным участником признать </w:t>
                  </w:r>
                  <w:proofErr w:type="spellStart"/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Ануш</w:t>
                  </w:r>
                  <w:proofErr w:type="spellEnd"/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Петросян </w:t>
                  </w:r>
                  <w:r w:rsidRPr="00EC10A6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Ч/П</w:t>
                  </w: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, </w:t>
                  </w:r>
                </w:p>
              </w:tc>
            </w:tr>
            <w:tr w:rsidR="00EC10A6" w:rsidRPr="00EC10A6" w:rsidTr="00EC10A6">
              <w:trPr>
                <w:trHeight w:val="117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2-ое место признать за 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«ЦЕНТР ОБСЛУЖИВАНИЯ СТ» 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</w:t>
                  </w: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</w:p>
              </w:tc>
            </w:tr>
            <w:tr w:rsidR="00EC10A6" w:rsidRPr="00EC10A6" w:rsidTr="00EC10A6">
              <w:trPr>
                <w:trHeight w:val="135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spacing w:after="0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3</w:t>
                  </w:r>
                  <w:r w:rsidRPr="00EC10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-ое место признать за 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>«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Ай Сервис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hy-AM"/>
                    </w:rPr>
                    <w:t xml:space="preserve">» </w:t>
                  </w:r>
                  <w:r w:rsidRPr="00EC10A6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ООО.</w:t>
                  </w:r>
                </w:p>
              </w:tc>
            </w:tr>
            <w:tr w:rsidR="00EC10A6" w:rsidRPr="00EC10A6" w:rsidTr="00EC10A6">
              <w:trPr>
                <w:trHeight w:val="68"/>
              </w:trPr>
              <w:tc>
                <w:tcPr>
                  <w:tcW w:w="14698" w:type="dxa"/>
                  <w:shd w:val="solid" w:color="FFFFFF" w:fill="auto"/>
                </w:tcPr>
                <w:p w:rsidR="00EC10A6" w:rsidRPr="00EC10A6" w:rsidRDefault="00EC10A6" w:rsidP="00EC10A6">
                  <w:pPr>
                    <w:autoSpaceDE w:val="0"/>
                    <w:autoSpaceDN w:val="0"/>
                    <w:adjustRightInd w:val="0"/>
                    <w:spacing w:after="0"/>
                    <w:ind w:firstLine="462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proofErr w:type="spellStart"/>
                  <w:r w:rsidRPr="00EC10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</w:rPr>
                    <w:t>Принятое</w:t>
                  </w:r>
                  <w:proofErr w:type="spellEnd"/>
                  <w:r w:rsidRPr="00EC10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решение: за 5, </w:t>
                  </w:r>
                  <w:proofErr w:type="gramStart"/>
                  <w:r w:rsidRPr="00EC10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EC10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</w:tbl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8</w:t>
            </w:r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. О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результатах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color w:val="000000"/>
              </w:rPr>
              <w:t>оценки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.1 Утвердить текст декларации о решении о подписании договора, согласно 10-ой </w:t>
            </w:r>
            <w:proofErr w:type="gramStart"/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>статьи  Закона</w:t>
            </w:r>
            <w:proofErr w:type="gramEnd"/>
            <w:r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EC10A6" w:rsidRPr="00EC10A6" w:rsidTr="0008584B">
        <w:trPr>
          <w:trHeight w:val="144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/>
              <w:ind w:firstLine="462"/>
              <w:jc w:val="both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5</w:t>
            </w:r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EC10A6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EC10A6" w:rsidRPr="00EC10A6" w:rsidTr="0008584B">
        <w:trPr>
          <w:trHeight w:val="585"/>
        </w:trPr>
        <w:tc>
          <w:tcPr>
            <w:tcW w:w="14884" w:type="dxa"/>
            <w:gridSpan w:val="15"/>
            <w:shd w:val="solid" w:color="FFFFFF" w:fill="auto"/>
          </w:tcPr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1701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110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Оценочная Комиссия процесса закупки</w:t>
            </w:r>
          </w:p>
          <w:p w:rsidR="00EC10A6" w:rsidRPr="00EC10A6" w:rsidRDefault="00EC10A6" w:rsidP="00EC10A6">
            <w:pPr>
              <w:autoSpaceDE w:val="0"/>
              <w:autoSpaceDN w:val="0"/>
              <w:adjustRightInd w:val="0"/>
              <w:spacing w:after="0" w:line="240" w:lineRule="auto"/>
              <w:ind w:left="110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EC10A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под кодом «ՀՀԿԳՄՍՆԳՀԾՁԲ-25/21»</w:t>
            </w:r>
          </w:p>
        </w:tc>
      </w:tr>
    </w:tbl>
    <w:p w:rsidR="00246DB9" w:rsidRPr="00EC10A6" w:rsidRDefault="00246DB9" w:rsidP="009205AA"/>
    <w:sectPr w:rsidR="00246DB9" w:rsidRPr="00EC10A6" w:rsidSect="0008584B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8584B"/>
    <w:rsid w:val="000B5C8A"/>
    <w:rsid w:val="000C7455"/>
    <w:rsid w:val="000D4CFA"/>
    <w:rsid w:val="00105478"/>
    <w:rsid w:val="001105D5"/>
    <w:rsid w:val="00112261"/>
    <w:rsid w:val="00133DCD"/>
    <w:rsid w:val="00150898"/>
    <w:rsid w:val="00161D18"/>
    <w:rsid w:val="001D6412"/>
    <w:rsid w:val="00236BA8"/>
    <w:rsid w:val="00246DB9"/>
    <w:rsid w:val="00266F91"/>
    <w:rsid w:val="002935C0"/>
    <w:rsid w:val="00300346"/>
    <w:rsid w:val="00327445"/>
    <w:rsid w:val="00331754"/>
    <w:rsid w:val="00347E21"/>
    <w:rsid w:val="00372AE6"/>
    <w:rsid w:val="003A1CD1"/>
    <w:rsid w:val="004023DD"/>
    <w:rsid w:val="00404CAE"/>
    <w:rsid w:val="00495F0F"/>
    <w:rsid w:val="004D10FC"/>
    <w:rsid w:val="004E43E9"/>
    <w:rsid w:val="005553DF"/>
    <w:rsid w:val="005800CD"/>
    <w:rsid w:val="006658D1"/>
    <w:rsid w:val="006B71C3"/>
    <w:rsid w:val="006E629F"/>
    <w:rsid w:val="00754662"/>
    <w:rsid w:val="00796E84"/>
    <w:rsid w:val="007B3700"/>
    <w:rsid w:val="007C693E"/>
    <w:rsid w:val="007F65C1"/>
    <w:rsid w:val="00827E13"/>
    <w:rsid w:val="00861E2C"/>
    <w:rsid w:val="009205AA"/>
    <w:rsid w:val="00962B35"/>
    <w:rsid w:val="009A4803"/>
    <w:rsid w:val="009B72CB"/>
    <w:rsid w:val="009C1CA7"/>
    <w:rsid w:val="009C2425"/>
    <w:rsid w:val="009D6404"/>
    <w:rsid w:val="009E6B3C"/>
    <w:rsid w:val="00A00521"/>
    <w:rsid w:val="00A332F7"/>
    <w:rsid w:val="00A41EBD"/>
    <w:rsid w:val="00AA09F1"/>
    <w:rsid w:val="00AA2AE5"/>
    <w:rsid w:val="00BA1CFF"/>
    <w:rsid w:val="00BD6252"/>
    <w:rsid w:val="00BF0BF7"/>
    <w:rsid w:val="00BF6582"/>
    <w:rsid w:val="00C51577"/>
    <w:rsid w:val="00C958AC"/>
    <w:rsid w:val="00CC6AB0"/>
    <w:rsid w:val="00D20A6B"/>
    <w:rsid w:val="00D422D8"/>
    <w:rsid w:val="00D572AA"/>
    <w:rsid w:val="00D903E2"/>
    <w:rsid w:val="00DF7C86"/>
    <w:rsid w:val="00E00C1B"/>
    <w:rsid w:val="00E75BD0"/>
    <w:rsid w:val="00EB4F5C"/>
    <w:rsid w:val="00EC10A6"/>
    <w:rsid w:val="00EF3A61"/>
    <w:rsid w:val="00F57F05"/>
    <w:rsid w:val="00F67E1E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A2487-89A8-4922-85E5-1DF3581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customStyle="1" w:styleId="notranslate">
    <w:name w:val="notranslate"/>
    <w:basedOn w:val="DefaultParagraphFont"/>
    <w:rsid w:val="00F57F05"/>
  </w:style>
  <w:style w:type="paragraph" w:styleId="BalloonText">
    <w:name w:val="Balloon Text"/>
    <w:basedOn w:val="Normal"/>
    <w:link w:val="BalloonTextChar"/>
    <w:uiPriority w:val="99"/>
    <w:semiHidden/>
    <w:unhideWhenUsed/>
    <w:rsid w:val="00861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6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iservice@gmail.com" TargetMode="External"/><Relationship Id="rId5" Type="http://schemas.openxmlformats.org/officeDocument/2006/relationships/hyperlink" Target="mailto:stservice.am@gmail.com" TargetMode="External"/><Relationship Id="rId4" Type="http://schemas.openxmlformats.org/officeDocument/2006/relationships/hyperlink" Target="mailto:ga-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36</cp:revision>
  <cp:lastPrinted>2022-12-14T08:31:00Z</cp:lastPrinted>
  <dcterms:created xsi:type="dcterms:W3CDTF">2020-03-05T16:11:00Z</dcterms:created>
  <dcterms:modified xsi:type="dcterms:W3CDTF">2025-03-04T09:25:00Z</dcterms:modified>
</cp:coreProperties>
</file>